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6238548" w14:textId="307C3D78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04890" w:rsidRPr="00804890">
        <w:rPr>
          <w:rFonts w:ascii="Times New Roman" w:hAnsi="Times New Roman" w:cs="Times New Roman"/>
          <w:sz w:val="28"/>
          <w:szCs w:val="28"/>
          <w:u w:val="single"/>
        </w:rPr>
        <w:t>Управление техническим состоянием железнодорожного пути</w:t>
      </w:r>
      <w:bookmarkStart w:id="1" w:name="_GoBack"/>
      <w:bookmarkEnd w:id="1"/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798864E1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702427" w:rsidRPr="00702427">
        <w:rPr>
          <w:rFonts w:ascii="Times New Roman" w:hAnsi="Times New Roman" w:cs="Times New Roman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83454B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83454B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83454B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B4CEF88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7641D226" w14:textId="2B654B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В. Задание комбинированного типа с выбором одного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627EF0B" w14:textId="6816376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50A60EC" w14:textId="3757F2F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0A35151B" w14:textId="441095F8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553B470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</w:t>
            </w:r>
            <w:r w:rsidRPr="005F1B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вредного влияния элементов среды </w:t>
            </w:r>
            <w:r w:rsidRPr="005F1B9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31775858" w14:textId="573E2B1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C50D1A" w14:textId="77777777" w:rsidR="00A668D3" w:rsidRPr="00A668D3" w:rsidRDefault="00A668D3" w:rsidP="00A668D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668D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2292D368" w14:textId="239493DC" w:rsidR="00A668D3" w:rsidRPr="00A668D3" w:rsidRDefault="00A668D3" w:rsidP="00A668D3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668D3">
              <w:rPr>
                <w:rFonts w:ascii="Times New Roman" w:eastAsia="Times New Roman" w:hAnsi="Times New Roman" w:cs="Times New Roman"/>
                <w:bCs/>
                <w:color w:val="000000"/>
              </w:rPr>
              <w:t>Выбор обоснуйте.</w:t>
            </w:r>
          </w:p>
          <w:p w14:paraId="68D94058" w14:textId="77777777" w:rsidR="001C6C17" w:rsidRDefault="001C6C17" w:rsidP="00A668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5B6EC05A" w14:textId="77777777" w:rsidR="00BF43C5" w:rsidRDefault="00BF43C5" w:rsidP="005F1B9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истема мер политического, экономического, правового, социального, научного, медицинского, в том числе 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санитарно-противоэпидемического </w:t>
            </w:r>
            <w:r w:rsidR="005F1B9E">
              <w:rPr>
                <w:rFonts w:ascii="Times New Roman" w:eastAsia="Times New Roman" w:hAnsi="Times New Roman" w:cs="Times New Roman"/>
                <w:color w:val="000000"/>
              </w:rPr>
              <w:t xml:space="preserve">(профилактического), характера 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в целях профилактики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заболеваний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>, сохранения и укрепления физического и психического здоровья каждого человека, поддержания его долголетней активной жизни, предоставления ему медицинской помощи</w:t>
            </w:r>
            <w:r w:rsidR="005F1B9E">
              <w:rPr>
                <w:rFonts w:ascii="Times New Roman" w:eastAsia="Times New Roman" w:hAnsi="Times New Roman" w:cs="Times New Roman"/>
                <w:color w:val="000000"/>
              </w:rPr>
              <w:t xml:space="preserve"> это:</w:t>
            </w:r>
          </w:p>
          <w:p w14:paraId="4B72B55D" w14:textId="0321EBA6" w:rsidR="005F1B9E" w:rsidRPr="005F1B9E" w:rsidRDefault="005F1B9E" w:rsidP="005F1B9E">
            <w:pPr>
              <w:pStyle w:val="af9"/>
              <w:numPr>
                <w:ilvl w:val="0"/>
                <w:numId w:val="4"/>
              </w:numPr>
              <w:tabs>
                <w:tab w:val="left" w:pos="33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/>
              </w:rPr>
              <w:t>медицинская деятельность</w:t>
            </w:r>
          </w:p>
          <w:p w14:paraId="4759DE40" w14:textId="5871AF18" w:rsidR="005F1B9E" w:rsidRPr="005F1B9E" w:rsidRDefault="005F1B9E" w:rsidP="005F1B9E">
            <w:pPr>
              <w:pStyle w:val="af9"/>
              <w:numPr>
                <w:ilvl w:val="0"/>
                <w:numId w:val="4"/>
              </w:numPr>
              <w:tabs>
                <w:tab w:val="left" w:pos="33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/>
              </w:rPr>
              <w:t>медицинская помощь</w:t>
            </w:r>
          </w:p>
          <w:p w14:paraId="3D6DCA0A" w14:textId="65ECE0A3" w:rsidR="005F1B9E" w:rsidRPr="005F1B9E" w:rsidRDefault="005F1B9E" w:rsidP="005F1B9E">
            <w:pPr>
              <w:pStyle w:val="af9"/>
              <w:numPr>
                <w:ilvl w:val="0"/>
                <w:numId w:val="4"/>
              </w:numPr>
              <w:tabs>
                <w:tab w:val="left" w:pos="33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/>
              </w:rPr>
              <w:t>охрана здоровья граждан</w:t>
            </w:r>
          </w:p>
          <w:p w14:paraId="60B6F549" w14:textId="77777777" w:rsidR="005F1B9E" w:rsidRPr="005F1B9E" w:rsidRDefault="005F1B9E" w:rsidP="005F1B9E">
            <w:pPr>
              <w:pStyle w:val="af9"/>
              <w:numPr>
                <w:ilvl w:val="0"/>
                <w:numId w:val="4"/>
              </w:numPr>
              <w:tabs>
                <w:tab w:val="left" w:pos="33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/>
              </w:rPr>
              <w:t>профилактика</w:t>
            </w:r>
          </w:p>
          <w:p w14:paraId="4A84EFE6" w14:textId="16128CF9" w:rsidR="005F1B9E" w:rsidRPr="002B68C5" w:rsidRDefault="005F1B9E" w:rsidP="005F1B9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608383F5" w14:textId="77777777" w:rsidR="001C6C17" w:rsidRDefault="005F1B9E" w:rsidP="005F1B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60"/>
              </w:tabs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3)</w:t>
            </w:r>
            <w:r w:rsidRPr="005F1B9E">
              <w:rPr>
                <w:rFonts w:ascii="Times New Roman" w:eastAsia="Times New Roman" w:hAnsi="Times New Roman" w:cs="Times New Roman"/>
                <w:color w:val="000000"/>
              </w:rPr>
              <w:tab/>
              <w:t>охрана здоровья граждан</w:t>
            </w:r>
          </w:p>
          <w:p w14:paraId="74986EDA" w14:textId="77777777" w:rsidR="005F1B9E" w:rsidRDefault="005F1B9E" w:rsidP="005F1B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60"/>
              </w:tabs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9B6AA18" w14:textId="77777777" w:rsidR="005F1B9E" w:rsidRPr="005F1B9E" w:rsidRDefault="005F1B9E" w:rsidP="005F1B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60"/>
              </w:tabs>
              <w:ind w:left="-57" w:right="-57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Обоснование выбора: </w:t>
            </w:r>
          </w:p>
          <w:p w14:paraId="68F432C7" w14:textId="3C43EB22" w:rsidR="005F1B9E" w:rsidRPr="002B68C5" w:rsidRDefault="005F1B9E" w:rsidP="005F1B9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60"/>
              </w:tabs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F1B9E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Понятие «охрана здоровья граждан» определено в </w:t>
            </w:r>
            <w:hyperlink r:id="rId7" w:history="1">
              <w:r w:rsidRPr="005F1B9E"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>Федеральн</w:t>
              </w:r>
              <w:r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>ом</w:t>
              </w:r>
              <w:r w:rsidRPr="005F1B9E"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 xml:space="preserve"> закон</w:t>
              </w:r>
              <w:r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>е</w:t>
              </w:r>
              <w:r w:rsidRPr="005F1B9E"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 xml:space="preserve"> </w:t>
              </w:r>
              <w:r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>№ 323</w:t>
              </w:r>
              <w:r w:rsidRPr="005F1B9E">
                <w:rPr>
                  <w:rStyle w:val="af"/>
                  <w:rFonts w:ascii="Times New Roman" w:eastAsia="Times New Roman" w:hAnsi="Times New Roman" w:cs="Times New Roman"/>
                  <w:bCs/>
                  <w:color w:val="000000" w:themeColor="text1"/>
                  <w:u w:val="none"/>
                </w:rPr>
                <w:t xml:space="preserve"> "Об основах охраны здоровья граждан в Российской Федерации"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C6C17" w:rsidRPr="002B68C5" w14:paraId="78820CBE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1C6C17" w:rsidRPr="002B68C5" w14:paraId="3C11ABEF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302FD1DB" w14:textId="323EEB1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359289B6" w14:textId="32CE3F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1B9EC13" w14:textId="2D5D6F4A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A27063" w14:textId="74833914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48A3B76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46BE7DDA" w14:textId="6617ED7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64A19F99" w14:textId="77777777" w:rsidR="00632735" w:rsidRPr="00632735" w:rsidRDefault="00632735" w:rsidP="0063273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0A044B2F" w14:textId="4264240E" w:rsidR="00632735" w:rsidRPr="00632735" w:rsidRDefault="00632735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6C60B6" w14:textId="6D5F0FAA" w:rsidR="00632735" w:rsidRDefault="00632735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570F29E8" w14:textId="7E2A5A4A" w:rsidR="00632735" w:rsidRPr="00632735" w:rsidRDefault="00632735" w:rsidP="00632735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117C9242" w14:textId="6088A8F2" w:rsidR="00632735" w:rsidRDefault="00632735" w:rsidP="00632735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4D788CFA" w14:textId="16C7FE89" w:rsidR="00632735" w:rsidRPr="00632735" w:rsidRDefault="00632735" w:rsidP="00632735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173279E0" w14:textId="60A3D28F" w:rsidR="00632735" w:rsidRPr="00632735" w:rsidRDefault="00632735" w:rsidP="00632735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14EEDFA7" w14:textId="001E0078" w:rsidR="001C6C17" w:rsidRPr="00632735" w:rsidRDefault="00632735" w:rsidP="00632735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  <w:shd w:val="clear" w:color="auto" w:fill="auto"/>
          </w:tcPr>
          <w:p w14:paraId="54AC2D34" w14:textId="3CB3464C" w:rsidR="00632735" w:rsidRPr="00632735" w:rsidRDefault="00632735" w:rsidP="00632735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6C4F0EBC" w14:textId="230D7D69" w:rsidR="00632735" w:rsidRPr="00632735" w:rsidRDefault="00632735" w:rsidP="00632735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2FF54340" w14:textId="5F4467E6" w:rsidR="00632735" w:rsidRDefault="00632735" w:rsidP="00632735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28C8B65" w14:textId="77777777" w:rsidR="001C6C17" w:rsidRDefault="00632735" w:rsidP="00632735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31388EE" w14:textId="77777777" w:rsidR="00632735" w:rsidRDefault="00632735" w:rsidP="00632735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6AC4A2D" w14:textId="2EAC276E" w:rsidR="00632735" w:rsidRDefault="00632735" w:rsidP="00632735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52E6C966" w14:textId="77777777" w:rsidR="00632735" w:rsidRDefault="00632735" w:rsidP="00632735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2B06B9C6" w14:textId="2B0802C5" w:rsidR="00632735" w:rsidRPr="00632735" w:rsidRDefault="00632735" w:rsidP="00BF43C5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 w:rsidR="00BF43C5"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="00BF43C5" w:rsidRPr="00BF43C5">
              <w:t xml:space="preserve"> </w:t>
            </w:r>
            <w:r w:rsidR="00BF43C5" w:rsidRPr="00BF43C5">
              <w:rPr>
                <w:rFonts w:ascii="Times New Roman" w:hAnsi="Times New Roman" w:cs="Times New Roman"/>
              </w:rPr>
              <w:t>с</w:t>
            </w:r>
            <w:r w:rsidR="00BF43C5">
              <w:rPr>
                <w:rFonts w:asciiTheme="minorHAnsi" w:hAnsiTheme="minorHAnsi"/>
              </w:rPr>
              <w:t xml:space="preserve"> </w:t>
            </w:r>
            <w:r w:rsidR="00BF43C5"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="00BF43C5"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 w:rsidR="00BF43C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BB592F" w:rsidRPr="002B68C5" w14:paraId="2CFE7508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C9878BA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5942BFB8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0DAB70BA" w14:textId="2757DC12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5103902" w14:textId="70A26ABD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A67C65C" w14:textId="21E5CA73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A319FF2" w14:textId="079465F0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484C514D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32D7D1F0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C9DAB4C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военных конфликтов, опасных или чрезвычайных ситуаций </w:t>
            </w:r>
          </w:p>
          <w:p w14:paraId="3CD1EFAA" w14:textId="67C1448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организовывать мероприятия по устранению последствий военных конфликтов, опасных или 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7617B6D3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lastRenderedPageBreak/>
              <w:t>Расположите в правильной последовательности</w:t>
            </w:r>
          </w:p>
          <w:p w14:paraId="06CDC314" w14:textId="77777777" w:rsidR="00082906" w:rsidRPr="00082906" w:rsidRDefault="00082906" w:rsidP="00082906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1EC184A6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 xml:space="preserve">этапы оценки устойчивости работы промышленного объекта </w:t>
            </w:r>
            <w:r w:rsidRPr="00571A0E">
              <w:rPr>
                <w:rFonts w:ascii="Times New Roman" w:hAnsi="Times New Roman" w:cs="Times New Roman"/>
                <w:highlight w:val="cyan"/>
              </w:rPr>
              <w:t>при угрозе и возникновении чрезвычайных ситуаций и военных конфликтов в соответствии с алгоритмом исследований</w:t>
            </w:r>
            <w:r w:rsidRPr="00082906">
              <w:rPr>
                <w:rFonts w:ascii="Times New Roman" w:hAnsi="Times New Roman" w:cs="Times New Roman"/>
              </w:rPr>
              <w:t>:</w:t>
            </w:r>
          </w:p>
          <w:p w14:paraId="010A987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>1) Оценка защиты персонала</w:t>
            </w:r>
          </w:p>
          <w:p w14:paraId="0E88D87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>2) Оценка вероятности возникновения внутренних и внешних ЧС и их влияния на жизнедеятельность объекта</w:t>
            </w:r>
          </w:p>
          <w:p w14:paraId="32E60E86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>3) Оценка физической устойчивости материально-технического снабжения и производственных связей</w:t>
            </w:r>
          </w:p>
          <w:p w14:paraId="3EC80B3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>4) Оценка устойчивости системы управления</w:t>
            </w:r>
          </w:p>
          <w:p w14:paraId="1B63786B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>5) Оценка подготовленности объекта к восстановлению нарушенного производства</w:t>
            </w:r>
          </w:p>
          <w:p w14:paraId="520F4F7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068D469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82906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2EBEA7B5" w14:textId="77777777" w:rsidTr="009127A4">
              <w:tc>
                <w:tcPr>
                  <w:tcW w:w="265" w:type="dxa"/>
                </w:tcPr>
                <w:p w14:paraId="40A998DC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</w:tcPr>
                <w:p w14:paraId="455A0C29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</w:tcPr>
                <w:p w14:paraId="2A914B6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</w:tcPr>
                <w:p w14:paraId="23056A7C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</w:tcPr>
                <w:p w14:paraId="21D2CAE6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CE4240C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5E0D9EEF" w14:textId="77777777" w:rsidTr="009127A4">
              <w:tc>
                <w:tcPr>
                  <w:tcW w:w="265" w:type="dxa"/>
                </w:tcPr>
                <w:p w14:paraId="5565247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2435778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14:paraId="323623CC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620808B9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69438336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3747D1A7" w14:textId="7777777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82906" w:rsidRPr="002B68C5" w14:paraId="6446CB49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>опасных или чрезвычайных ситуаций для поддержания безопасных условий 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принципы организации мероприятий по устранению последствий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Режимы функционирования Единой государственной системы предупреждения и ликвидации 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при угрозе и возникновении чрезвычайных 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lastRenderedPageBreak/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702427" w:rsidRPr="002B68C5" w14:paraId="15384989" w14:textId="77777777" w:rsidTr="00B35CBB">
        <w:trPr>
          <w:trHeight w:val="57"/>
        </w:trPr>
        <w:tc>
          <w:tcPr>
            <w:tcW w:w="1601" w:type="dxa"/>
            <w:shd w:val="clear" w:color="000000" w:fill="FEEEEC"/>
          </w:tcPr>
          <w:p w14:paraId="58F623D5" w14:textId="4DE10CE6" w:rsidR="00702427" w:rsidRPr="002B68C5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75C98BA6" w14:textId="4DB8B0D7" w:rsidR="00702427" w:rsidRPr="002B68C5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FFF6760" w14:textId="4AA67702" w:rsidR="00702427" w:rsidRPr="002B68C5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42DA252" w14:textId="2E18E97A" w:rsidR="00702427" w:rsidRPr="002B68C5" w:rsidRDefault="00702427" w:rsidP="00702427">
            <w:pPr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91FB1B" w14:textId="77777777" w:rsidR="00702427" w:rsidRPr="001C6C17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для поддержания безопасных условий жизнедеятельности;</w:t>
            </w:r>
          </w:p>
          <w:p w14:paraId="585ADF99" w14:textId="77777777" w:rsidR="00702427" w:rsidRPr="001C6C17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3140D18B" w14:textId="77777777" w:rsidR="00702427" w:rsidRPr="001C6C17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5B8F277" w14:textId="1EB38216" w:rsidR="00702427" w:rsidRPr="001C6C17" w:rsidRDefault="00702427" w:rsidP="00702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72B0AD34" w14:textId="77777777" w:rsidR="00702427" w:rsidRDefault="00702427" w:rsidP="007024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7EF18E36" w14:textId="77777777" w:rsidR="00702427" w:rsidRPr="00717786" w:rsidRDefault="00702427" w:rsidP="0070242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крупнейших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13E9A43B" w14:textId="77777777" w:rsidR="00702427" w:rsidRPr="00717786" w:rsidRDefault="00702427" w:rsidP="00702427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054E3398" w14:textId="77777777" w:rsidR="00702427" w:rsidRPr="00717786" w:rsidRDefault="00702427" w:rsidP="00702427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здании Театрального центра на Дубровке (мюзикл «Норд-Ост»)</w:t>
            </w:r>
          </w:p>
          <w:p w14:paraId="241DFEA0" w14:textId="77777777" w:rsidR="00702427" w:rsidRPr="00717786" w:rsidRDefault="00702427" w:rsidP="00702427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2DBE00A4" w14:textId="77777777" w:rsidR="00702427" w:rsidRPr="00717786" w:rsidRDefault="00702427" w:rsidP="00702427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D2B561D" w14:textId="77777777" w:rsidR="00702427" w:rsidRPr="00717786" w:rsidRDefault="00702427" w:rsidP="00702427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2937BC4" w14:textId="77777777" w:rsidR="00702427" w:rsidRDefault="00702427" w:rsidP="00702427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02427" w14:paraId="261F5C15" w14:textId="77777777" w:rsidTr="00C31771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D0F6" w14:textId="77777777" w:rsidR="00702427" w:rsidRDefault="00702427" w:rsidP="00702427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06781" w14:textId="77777777" w:rsidR="00702427" w:rsidRDefault="00702427" w:rsidP="00702427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F7631" w14:textId="77777777" w:rsidR="00702427" w:rsidRDefault="00702427" w:rsidP="00702427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5DD5C" w14:textId="77777777" w:rsidR="00702427" w:rsidRDefault="00702427" w:rsidP="00702427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0F07" w14:textId="77777777" w:rsidR="00702427" w:rsidRDefault="00702427" w:rsidP="00702427">
                  <w:pPr>
                    <w:widowControl w:val="0"/>
                    <w:ind w:right="-57"/>
                  </w:pPr>
                </w:p>
              </w:tc>
            </w:tr>
          </w:tbl>
          <w:p w14:paraId="133A8E6F" w14:textId="77777777" w:rsidR="00702427" w:rsidRPr="006F6438" w:rsidRDefault="00702427" w:rsidP="0070242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02427" w:rsidRPr="009127A4" w14:paraId="34576861" w14:textId="77777777" w:rsidTr="00C31771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1C519F" w14:textId="77777777" w:rsidR="00702427" w:rsidRPr="009127A4" w:rsidRDefault="00702427" w:rsidP="00702427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73F8E3" w14:textId="77777777" w:rsidR="00702427" w:rsidRPr="009127A4" w:rsidRDefault="00702427" w:rsidP="00702427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FD1D0" w14:textId="77777777" w:rsidR="00702427" w:rsidRPr="009127A4" w:rsidRDefault="00702427" w:rsidP="00702427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0FEFD" w14:textId="77777777" w:rsidR="00702427" w:rsidRPr="009127A4" w:rsidRDefault="00702427" w:rsidP="00702427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03155C" w14:textId="77777777" w:rsidR="00702427" w:rsidRPr="009127A4" w:rsidRDefault="00702427" w:rsidP="00702427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4876EB93" w14:textId="77777777" w:rsidR="00702427" w:rsidRPr="006F6438" w:rsidRDefault="00702427" w:rsidP="00702427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</w:p>
        </w:tc>
      </w:tr>
      <w:tr w:rsidR="006F6438" w:rsidRPr="002B68C5" w14:paraId="0EA4016F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Оценка рисков от выявленных опасностей и расчет 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Формирование рабочей группы, перечня рабочих мест, </w:t>
            </w:r>
            <w:r w:rsidRPr="00E4421C">
              <w:rPr>
                <w:rFonts w:ascii="Times New Roman" w:hAnsi="Times New Roman" w:cs="Times New Roman"/>
              </w:rPr>
              <w:lastRenderedPageBreak/>
              <w:t>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3454B" w:rsidRPr="002B68C5" w14:paraId="298E5D9D" w14:textId="77777777" w:rsidTr="00C87373">
        <w:trPr>
          <w:trHeight w:val="57"/>
        </w:trPr>
        <w:tc>
          <w:tcPr>
            <w:tcW w:w="1601" w:type="dxa"/>
            <w:shd w:val="clear" w:color="000000" w:fill="FEEEEC"/>
          </w:tcPr>
          <w:p w14:paraId="76D1C1FE" w14:textId="4180E4B5" w:rsidR="0083454B" w:rsidRPr="002B68C5" w:rsidRDefault="0083454B" w:rsidP="008345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80C2E39" w14:textId="08D2C834" w:rsidR="0083454B" w:rsidRPr="002B68C5" w:rsidRDefault="0083454B" w:rsidP="008345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65631C6" w14:textId="194A0E6C" w:rsidR="0083454B" w:rsidRPr="002B68C5" w:rsidRDefault="0083454B" w:rsidP="008345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23C05671" w14:textId="3C1F7C94" w:rsidR="0083454B" w:rsidRPr="002B68C5" w:rsidRDefault="0083454B" w:rsidP="0083454B">
            <w:pPr>
              <w:rPr>
                <w:rFonts w:ascii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E015774" w14:textId="77777777" w:rsidR="0083454B" w:rsidRPr="00082906" w:rsidRDefault="0083454B" w:rsidP="008345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4C0FAE7" w14:textId="3484BB68" w:rsidR="0083454B" w:rsidRPr="00082906" w:rsidRDefault="0083454B" w:rsidP="008345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2844506A" w14:textId="77777777" w:rsidR="0083454B" w:rsidRPr="00571A0E" w:rsidRDefault="0083454B" w:rsidP="0083454B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FCDAF93" w14:textId="77777777" w:rsidR="0083454B" w:rsidRPr="0098778E" w:rsidRDefault="0083454B" w:rsidP="0083454B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0D575AA" w14:textId="77777777" w:rsidR="0083454B" w:rsidRDefault="0083454B" w:rsidP="008345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480FDDBD" w14:textId="77777777" w:rsidR="0083454B" w:rsidRPr="00C96464" w:rsidRDefault="0083454B" w:rsidP="008345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3BA738E" w14:textId="77777777" w:rsidR="0083454B" w:rsidRPr="00C96464" w:rsidRDefault="0083454B" w:rsidP="0083454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83454B" w14:paraId="375D61D4" w14:textId="77777777" w:rsidTr="00A551FD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EFC489" w14:textId="77777777" w:rsidR="0083454B" w:rsidRDefault="0083454B" w:rsidP="0083454B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538D38" w14:textId="77777777" w:rsidR="0083454B" w:rsidRDefault="0083454B" w:rsidP="0083454B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83454B" w14:paraId="37577607" w14:textId="77777777" w:rsidTr="00A551FD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7EDC9C" w14:textId="77777777" w:rsidR="0083454B" w:rsidRDefault="0083454B" w:rsidP="0083454B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E207F0" w14:textId="77777777" w:rsidR="0083454B" w:rsidRDefault="0083454B" w:rsidP="0083454B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39453D7" wp14:editId="2C612E75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3454B" w14:paraId="50FD3619" w14:textId="77777777" w:rsidTr="00A551FD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57BD57" w14:textId="77777777" w:rsidR="0083454B" w:rsidRDefault="0083454B" w:rsidP="0083454B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07816F" w14:textId="77777777" w:rsidR="0083454B" w:rsidRDefault="0083454B" w:rsidP="0083454B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73FFFB2" wp14:editId="5D410430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3454B" w14:paraId="46E42A87" w14:textId="77777777" w:rsidTr="00A551FD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112E75" w14:textId="77777777" w:rsidR="0083454B" w:rsidRDefault="0083454B" w:rsidP="0083454B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2FFC05" w14:textId="77777777" w:rsidR="0083454B" w:rsidRDefault="0083454B" w:rsidP="0083454B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24A8BF1" wp14:editId="20E7629C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3454B" w14:paraId="35E59510" w14:textId="77777777" w:rsidTr="00A551FD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40474C" w14:textId="77777777" w:rsidR="0083454B" w:rsidRDefault="0083454B" w:rsidP="0083454B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FC08AC" w14:textId="77777777" w:rsidR="0083454B" w:rsidRDefault="0083454B" w:rsidP="0083454B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67BECE24" wp14:editId="1DF72242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A663F32" w14:textId="77777777" w:rsidR="0083454B" w:rsidRPr="00E4421C" w:rsidRDefault="0083454B" w:rsidP="0083454B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078" w:type="dxa"/>
            <w:shd w:val="clear" w:color="auto" w:fill="auto"/>
          </w:tcPr>
          <w:p w14:paraId="5F931B62" w14:textId="2CE9F606" w:rsidR="0083454B" w:rsidRPr="00E4421C" w:rsidRDefault="0083454B" w:rsidP="0083454B">
            <w:pPr>
              <w:pStyle w:val="afa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</w:rPr>
              <w:lastRenderedPageBreak/>
              <w:t>А2Б4В1Г3</w:t>
            </w:r>
          </w:p>
        </w:tc>
      </w:tr>
      <w:tr w:rsidR="00E4421C" w:rsidRPr="002B68C5" w14:paraId="29ED27BA" w14:textId="77777777" w:rsidTr="0083454B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оценивать степень безопасности условий труда на предприятии в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3DA9FC18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>была определена среднесменная концент</w:t>
            </w:r>
            <w:r w:rsidR="0083454B">
              <w:rPr>
                <w:rFonts w:ascii="Times New Roman" w:hAnsi="Times New Roman" w:cs="Times New Roman"/>
                <w:color w:val="000000" w:themeColor="text1"/>
              </w:rPr>
              <w:t>рация бензола 12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 мг/м³. Фенол является высокоопасным веществом (</w:t>
            </w:r>
            <w:hyperlink r:id="rId12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="0083454B">
              <w:rPr>
                <w:rFonts w:ascii="Times New Roman" w:hAnsi="Times New Roman" w:cs="Times New Roman"/>
                <w:color w:val="000000" w:themeColor="text1"/>
              </w:rPr>
              <w:t> 2). ПДКс.с. бензола = 5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вредных химических веществ в воздухе рабочей зоны к предельно допустимой концентрации данных веществ (во сколько раз).</w:t>
            </w:r>
          </w:p>
          <w:p w14:paraId="45708260" w14:textId="28A6F416" w:rsidR="00E4421C" w:rsidRPr="00E4421C" w:rsidRDefault="0083454B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12,0/5</w:t>
            </w:r>
            <w:r w:rsidR="00E4421C" w:rsidRPr="00E4421C">
              <w:rPr>
                <w:sz w:val="20"/>
                <w:szCs w:val="20"/>
                <w:lang w:eastAsia="en-US"/>
              </w:rPr>
              <w:t xml:space="preserve">= в </w:t>
            </w:r>
            <w:r>
              <w:rPr>
                <w:sz w:val="20"/>
                <w:szCs w:val="20"/>
                <w:lang w:eastAsia="en-US"/>
              </w:rPr>
              <w:t>2,4</w:t>
            </w:r>
            <w:r w:rsidR="00E4421C" w:rsidRPr="00E4421C">
              <w:rPr>
                <w:sz w:val="20"/>
                <w:szCs w:val="20"/>
                <w:lang w:eastAsia="en-US"/>
              </w:rPr>
              <w:t xml:space="preserve"> раз</w:t>
            </w:r>
            <w:r>
              <w:rPr>
                <w:sz w:val="20"/>
                <w:szCs w:val="20"/>
                <w:lang w:eastAsia="en-US"/>
              </w:rPr>
              <w:t>а</w:t>
            </w:r>
            <w:r w:rsidR="00E4421C" w:rsidRPr="00E4421C">
              <w:rPr>
                <w:sz w:val="20"/>
                <w:szCs w:val="20"/>
                <w:lang w:eastAsia="en-US"/>
              </w:rPr>
              <w:t xml:space="preserve">. Так как </w:t>
            </w:r>
            <w:r>
              <w:rPr>
                <w:sz w:val="20"/>
                <w:szCs w:val="20"/>
                <w:lang w:eastAsia="en-US"/>
              </w:rPr>
              <w:t>бензол</w:t>
            </w:r>
            <w:r w:rsidR="00E4421C" w:rsidRPr="00E4421C">
              <w:rPr>
                <w:sz w:val="20"/>
                <w:szCs w:val="20"/>
                <w:lang w:eastAsia="en-US"/>
              </w:rPr>
              <w:t xml:space="preserve"> высокоопасное вещество, то класс ус</w:t>
            </w:r>
            <w:r>
              <w:rPr>
                <w:sz w:val="20"/>
                <w:szCs w:val="20"/>
                <w:lang w:eastAsia="en-US"/>
              </w:rPr>
              <w:t>ловий труда определяется как 3.1</w:t>
            </w:r>
            <w:r w:rsidR="00E4421C" w:rsidRPr="00E4421C">
              <w:rPr>
                <w:sz w:val="20"/>
                <w:szCs w:val="20"/>
                <w:lang w:eastAsia="en-US"/>
              </w:rPr>
              <w:t>.</w:t>
            </w:r>
          </w:p>
          <w:p w14:paraId="084686D4" w14:textId="79447F19" w:rsidR="00E4421C" w:rsidRPr="00E4421C" w:rsidRDefault="0083454B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(вредные условия труда 1</w:t>
            </w:r>
            <w:r w:rsidR="00E4421C" w:rsidRPr="00E4421C">
              <w:rPr>
                <w:sz w:val="20"/>
                <w:szCs w:val="20"/>
                <w:lang w:eastAsia="en-US"/>
              </w:rPr>
              <w:t xml:space="preserve">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9C1E2" w14:textId="77777777" w:rsidR="002A6F8F" w:rsidRDefault="002A6F8F">
      <w:pPr>
        <w:spacing w:after="0" w:line="240" w:lineRule="auto"/>
      </w:pPr>
      <w:r>
        <w:separator/>
      </w:r>
    </w:p>
  </w:endnote>
  <w:endnote w:type="continuationSeparator" w:id="0">
    <w:p w14:paraId="79F7D51A" w14:textId="77777777" w:rsidR="002A6F8F" w:rsidRDefault="002A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2EB4A" w14:textId="77777777" w:rsidR="002A6F8F" w:rsidRDefault="002A6F8F">
      <w:pPr>
        <w:spacing w:after="0" w:line="240" w:lineRule="auto"/>
      </w:pPr>
      <w:r>
        <w:separator/>
      </w:r>
    </w:p>
  </w:footnote>
  <w:footnote w:type="continuationSeparator" w:id="0">
    <w:p w14:paraId="1C0BC587" w14:textId="77777777" w:rsidR="002A6F8F" w:rsidRDefault="002A6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B7469"/>
    <w:rsid w:val="001C49CF"/>
    <w:rsid w:val="001C6C17"/>
    <w:rsid w:val="001F227B"/>
    <w:rsid w:val="002032EB"/>
    <w:rsid w:val="002A3280"/>
    <w:rsid w:val="002A6F8F"/>
    <w:rsid w:val="002B4421"/>
    <w:rsid w:val="002B68C5"/>
    <w:rsid w:val="003C20FB"/>
    <w:rsid w:val="003F0FE6"/>
    <w:rsid w:val="004433B7"/>
    <w:rsid w:val="00483CFC"/>
    <w:rsid w:val="004A3FCA"/>
    <w:rsid w:val="004C299C"/>
    <w:rsid w:val="00524045"/>
    <w:rsid w:val="005534FF"/>
    <w:rsid w:val="00565622"/>
    <w:rsid w:val="00571A0E"/>
    <w:rsid w:val="00592394"/>
    <w:rsid w:val="005A43E6"/>
    <w:rsid w:val="005D09B0"/>
    <w:rsid w:val="005F1B9E"/>
    <w:rsid w:val="00632735"/>
    <w:rsid w:val="006B5655"/>
    <w:rsid w:val="006E152C"/>
    <w:rsid w:val="006F6438"/>
    <w:rsid w:val="00702427"/>
    <w:rsid w:val="00717786"/>
    <w:rsid w:val="00722A26"/>
    <w:rsid w:val="007412A0"/>
    <w:rsid w:val="00741FF1"/>
    <w:rsid w:val="008021DF"/>
    <w:rsid w:val="00804890"/>
    <w:rsid w:val="008215C0"/>
    <w:rsid w:val="0083454B"/>
    <w:rsid w:val="00842E46"/>
    <w:rsid w:val="0086564B"/>
    <w:rsid w:val="00866416"/>
    <w:rsid w:val="00867CA0"/>
    <w:rsid w:val="008A5E5F"/>
    <w:rsid w:val="008A6B21"/>
    <w:rsid w:val="008D3211"/>
    <w:rsid w:val="009127A4"/>
    <w:rsid w:val="0093493C"/>
    <w:rsid w:val="0098778E"/>
    <w:rsid w:val="009B12B0"/>
    <w:rsid w:val="009F4AFB"/>
    <w:rsid w:val="00A5580F"/>
    <w:rsid w:val="00A668D3"/>
    <w:rsid w:val="00A72911"/>
    <w:rsid w:val="00AC2BDB"/>
    <w:rsid w:val="00AD7BCA"/>
    <w:rsid w:val="00AF11D9"/>
    <w:rsid w:val="00B52D73"/>
    <w:rsid w:val="00B70A03"/>
    <w:rsid w:val="00B72480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21895/" TargetMode="External"/><Relationship Id="rId12" Type="http://schemas.openxmlformats.org/officeDocument/2006/relationships/hyperlink" Target="https://ru.wikipedia.org/wiki/%D0%9A%D0%BB%D0%B0%D1%81%D1%81_%D0%BE%D0%BF%D0%B0%D1%81%D0%BD%D0%BE%D1%81%D1%82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21</Pages>
  <Words>5682</Words>
  <Characters>32389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11</cp:revision>
  <dcterms:created xsi:type="dcterms:W3CDTF">2025-03-19T06:24:00Z</dcterms:created>
  <dcterms:modified xsi:type="dcterms:W3CDTF">2025-03-26T21:23:00Z</dcterms:modified>
</cp:coreProperties>
</file>